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60" w:rsidRPr="00E20F60" w:rsidRDefault="00E20F60" w:rsidP="00E20F60">
      <w:pPr>
        <w:tabs>
          <w:tab w:val="left" w:pos="6774"/>
          <w:tab w:val="right" w:pos="103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Заполняется АО ИФК «Солид»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сотрудник</w:t>
      </w:r>
      <w:proofErr w:type="gramStart"/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_____________________________  (____________________) </w:t>
      </w:r>
      <w:proofErr w:type="gramEnd"/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Подпись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  Ф.И.О.           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42"/>
        <w:gridCol w:w="398"/>
        <w:gridCol w:w="1057"/>
        <w:gridCol w:w="1851"/>
        <w:gridCol w:w="398"/>
        <w:gridCol w:w="2350"/>
      </w:tblGrid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№___________________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>от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счета депо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№___________________ от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Счет депо владельца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СД (ФА)-______________________</w:t>
            </w:r>
          </w:p>
        </w:tc>
      </w:tr>
      <w:tr w:rsidR="00E20F60" w:rsidRPr="00E20F60" w:rsidTr="00E20F6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Первично/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Откры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тие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счета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Корректировка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</w:p>
        </w:tc>
      </w:tr>
      <w:tr w:rsidR="00E20F60" w:rsidRPr="00E20F60" w:rsidTr="00E20F60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Дата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получения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Анкеты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:  /_____/ ____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  20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Отв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сп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Депозитария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___________________________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20F60">
        <w:rPr>
          <w:rFonts w:ascii="Times New Roman" w:eastAsia="Times New Roman" w:hAnsi="Times New Roman" w:cs="Times New Roman"/>
          <w:b/>
          <w:bCs/>
          <w:lang w:eastAsia="ru-RU"/>
        </w:rPr>
        <w:t>АНКЕТА КЛИЕНТА</w:t>
      </w: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20F60">
        <w:rPr>
          <w:rFonts w:ascii="Times New Roman" w:eastAsia="Times New Roman" w:hAnsi="Times New Roman" w:cs="Times New Roman"/>
          <w:b/>
          <w:bCs/>
          <w:lang w:eastAsia="ru-RU"/>
        </w:rPr>
        <w:t>(ФИЗИЧЕСКОЕ ЛИЦО)</w:t>
      </w: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93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31"/>
        <w:gridCol w:w="5289"/>
        <w:gridCol w:w="4110"/>
      </w:tblGrid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 и отчество (при наличии последнего)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Образец подписи клиента: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дате и месте рождения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Место рождения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Гражданство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</w:tr>
      <w:tr w:rsidR="00E20F60" w:rsidRPr="00E20F60" w:rsidTr="00E20F60">
        <w:trPr>
          <w:trHeight w:val="1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 (иное удостоверение личности)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наличии), номер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выдан</w:t>
            </w:r>
            <w:proofErr w:type="gramEnd"/>
            <w:r w:rsidRPr="00E20F6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(при наличии кода подразделения может не устанавливаться)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Когда выдан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Код подразделения (при наличии)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Срок действия (при наличии)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документов).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F60" w:rsidRPr="00E20F60" w:rsidRDefault="00E20F60" w:rsidP="00E20F60">
            <w:pPr>
              <w:spacing w:before="120" w:after="12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(если имеется) и номер документа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СНИЛС (при наличии)*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*Сведения устанавливаются в отношении клиента в случае реализации некредитной финансовой организацией  права, предусмотренного пунктом 5.4 статьи 7 Федерального закона от 7 августа 2001 года №115-ФЗ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Почтовый адрес с индексом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Мобильный телефон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Телефон / Факс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Банковские реквизиты, 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рубль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РФ: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Банк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Корр. Счет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Город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ИНН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Счет Получателя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Дополнительный счет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Дополнительные банковские реквизиты, рубль РФ: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Банк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Корр. Счет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Город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ИНН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Счет Получателя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Дополнительный счет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Банковские реквизиты, д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оллар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США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Банк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Корр. Счет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Город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ИНН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Счет Получателя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Дополнительный счет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Банковские реквизиты, евро: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Банк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Корр. Счет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Город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ИНН банка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Счет Получателя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Дополнительный счет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1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Являетесь ли Вы должностным лицом, указанным в ст. 7.3 Федерального закона № 115-ФЗ от 07.08.2001г.?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 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должность, наименование и адрес работодателя/нанимателя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6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Являетесь ли Вы супруго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м(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степень родства, либо статус по отношению к указанному лицу)</w:t>
            </w:r>
          </w:p>
        </w:tc>
      </w:tr>
      <w:tr w:rsidR="00E20F60" w:rsidRPr="00E20F60" w:rsidTr="00E20F60">
        <w:trPr>
          <w:trHeight w:val="3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физического лица, которое может контролировать Ваши действия (бенефициарного владельца)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 xml:space="preserve">НЕТ 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(при отсутствии основания полагать, что бенефициарным владельцем является иное физическое лицо)</w:t>
            </w: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 xml:space="preserve"> / ДА 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(предоставляется Анкета - Бенефициарного владельца)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Действуете ли вы к выгоде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другого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лица?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 xml:space="preserve">НЕТ / ДА 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(предоставляется Анкета – Выгодоприобретателя)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Уполномоченного /Законного представителя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 ДА</w:t>
            </w: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(предоставляется Анкета - Представителя Клиента по каждому представителю)</w:t>
            </w:r>
          </w:p>
        </w:tc>
      </w:tr>
      <w:tr w:rsidR="00E20F60" w:rsidRPr="00E20F60" w:rsidTr="00E20F60">
        <w:trPr>
          <w:trHeight w:val="5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целях установления и предполагаемом характере деловых отношений с Организацией*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*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Сведения, </w:t>
            </w: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устанавливаются некредитной финансовой организацией в отношении клиентов с повышенной степенью (уровнем) риска клиента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депозитарное/брокерское/доверительное управление/иное (указать)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целях финансово-хозяйственной деятельности*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*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Сведения, </w:t>
            </w: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устанавливаются некредитной финансовой организацией в отношении клиентов с повышенной степенью </w:t>
            </w: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lastRenderedPageBreak/>
              <w:t>(уровнем) риска клиента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Виды планируемых операций: совершение сделок с финансовыми инструментами в рамках договора на брокерское обслуживание/совершение операций в рамках депозитарного договора/передача активов в 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доверительное управление/иное (указать)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финансовом положении*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*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Сведения, </w:t>
            </w: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устанавливаются некредитной финансовой организацией в отношении клиентов с повышенной степенью (уровнем) риска клиента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 xml:space="preserve">НЕ ПРИЛАГАЮ /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ПРИЛАГАЮ</w:t>
            </w:r>
            <w:proofErr w:type="gramEnd"/>
          </w:p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Документы, подтверждающие сведения о финансовом положении в соответствии с Регламентом Организации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деловой репутации*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*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Сведения, </w:t>
            </w: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устанавливаются некредитной финансовой организацией в отношении клиентов с повышенной степенью (уровнем) риска клиента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 xml:space="preserve">НЕ ПРИЛАГАЮ /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ПРИЛАГАЮ</w:t>
            </w:r>
            <w:proofErr w:type="gramEnd"/>
          </w:p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отзывы об оценке деловой репутации в письменном виде от деловых партнеров, кредитных организаций, работодателей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об источниках происхождения денежных средств и (или) иного имущества клиента)*:</w:t>
            </w:r>
            <w:proofErr w:type="gramEnd"/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*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Сведения, </w:t>
            </w: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устанавливаются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реализации некредитной финансовой организацией права, предусмотренного </w:t>
            </w:r>
            <w:hyperlink r:id="rId6" w:history="1">
              <w:r w:rsidRPr="00E20F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подпунктом 1.1 пункта 1 статьи 7</w:t>
              </w:r>
            </w:hyperlink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 также в случае, предусмотренном </w:t>
            </w:r>
            <w:hyperlink r:id="rId7" w:history="1">
              <w:r w:rsidRPr="00E20F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подпунктом 3 пункта 1 статьи 7.3</w:t>
              </w:r>
            </w:hyperlink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Федерального закона №115-ФЗ.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по основному месту работы (совместительству) /доход от предпринимательской деятельности /собственные накопления /наследство/дарение /заемные средства /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полученные от сдачи в аренду/ продажи имущества/ социальные выплаты / дивиденды от участия в деятельности организаций /иное (указать)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Налоговым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резидентом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какой страны вы являетесь?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Второе гражданство/вид на жительство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r w:rsidRPr="00E20F60">
              <w:rPr>
                <w:rFonts w:ascii="Times New Roman" w:eastAsia="Calibri" w:hAnsi="Times New Roman" w:cs="Times New Roman"/>
              </w:rPr>
              <w:t>- не имеется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proofErr w:type="gramStart"/>
            <w:r w:rsidRPr="00E20F60">
              <w:rPr>
                <w:rFonts w:ascii="Times New Roman" w:eastAsia="Calibri" w:hAnsi="Times New Roman" w:cs="Times New Roman"/>
              </w:rPr>
              <w:t xml:space="preserve">- имеется </w:t>
            </w:r>
            <w:r w:rsidRPr="00E20F60">
              <w:rPr>
                <w:rFonts w:ascii="Times New Roman" w:eastAsia="Calibri" w:hAnsi="Times New Roman" w:cs="Times New Roman"/>
                <w:i/>
              </w:rPr>
              <w:t>(в этом случае укажите его</w:t>
            </w:r>
            <w:proofErr w:type="gramEnd"/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0F60">
              <w:rPr>
                <w:rFonts w:ascii="Times New Roman" w:eastAsia="Calibri" w:hAnsi="Times New Roman" w:cs="Times New Roman"/>
                <w:i/>
              </w:rPr>
              <w:t>____________</w:t>
            </w:r>
            <w:r w:rsidRPr="00E20F6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103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Являетесь ли Вы налогоплательщиком иных стран (кроме России и иных стран Таможенного союза)*</w:t>
            </w:r>
          </w:p>
          <w:p w:rsidR="00E20F60" w:rsidRPr="00E20F60" w:rsidRDefault="00E20F60" w:rsidP="00E20F6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*В Таможенный союз кроме России входят Армения, Белоруссия, Казахстан. 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r w:rsidRPr="00E20F60">
              <w:rPr>
                <w:rFonts w:ascii="Times New Roman" w:eastAsia="Calibri" w:hAnsi="Times New Roman" w:cs="Times New Roman"/>
              </w:rPr>
              <w:t>- нет</w:t>
            </w:r>
          </w:p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Calibri" w:hAnsi="Times New Roman" w:cs="Times New Roman"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r w:rsidRPr="00E20F60">
              <w:rPr>
                <w:rFonts w:ascii="Times New Roman" w:eastAsia="Calibri" w:hAnsi="Times New Roman" w:cs="Times New Roman"/>
              </w:rPr>
              <w:t>- да ___________________________</w:t>
            </w:r>
          </w:p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20F60">
              <w:rPr>
                <w:rFonts w:ascii="Times New Roman" w:eastAsia="Calibri" w:hAnsi="Times New Roman" w:cs="Times New Roman"/>
                <w:i/>
              </w:rPr>
              <w:t xml:space="preserve">              (если да, укажите страну)</w:t>
            </w:r>
          </w:p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Информация для цели выявления лиц, на которых распространяется законодательство иностранного государства (США) о налогообложении иностранных счетов - 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FATCA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Закон США «О налогообложении иностранных счетов» (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Foreign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Accounts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Tax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Compliance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Act</w:t>
            </w:r>
            <w:r w:rsidRPr="00E20F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before="120" w:after="120" w:line="240" w:lineRule="auto"/>
              <w:ind w:firstLine="34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20F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Отметьте верные для Вас утверждения: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Вы родились в США; ИЛИ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Вы являетесь гражданином США или у Вас есть «Грин-карта» США; ИЛИ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</w: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Вы отвечаете критерию существенного присутствия. Чтобы отвечать этому критерию, Вы должны физически находиться в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США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 крайней мере: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a.</w:t>
            </w: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  <w:t>31 день в течение текущего года, И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b.</w:t>
            </w: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  <w:t>183 дня в течение трехлетнего периода, который включает текущий год и два непосредственно предшествующих года, включая в расчет, что: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i.</w:t>
            </w: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  <w:t>Все дни, в течение которых Вы находились в США в течение текущего года; И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ii.1/3 дней, в течение которых Вы находились в США в течение первого года, предшествующего текущему году; И</w:t>
            </w:r>
          </w:p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iii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</w:t>
            </w: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ab/>
              <w:t>1/6 дней, в течение которых Вы находились в США в течение второго года, предшествующего текущему году</w:t>
            </w:r>
          </w:p>
          <w:p w:rsidR="00E20F60" w:rsidRPr="00E20F60" w:rsidRDefault="00E20F60" w:rsidP="00E20F6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E20F60" w:rsidRPr="00E20F60" w:rsidRDefault="00E20F60" w:rsidP="00E20F60">
            <w:pPr>
              <w:spacing w:before="120" w:after="12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E20F6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0F60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03138A">
              <w:rPr>
                <w:rFonts w:ascii="Times New Roman" w:eastAsia="Calibri" w:hAnsi="Times New Roman" w:cs="Times New Roman"/>
              </w:rPr>
            </w:r>
            <w:r w:rsidR="0003138A">
              <w:rPr>
                <w:rFonts w:ascii="Times New Roman" w:eastAsia="Calibri" w:hAnsi="Times New Roman" w:cs="Times New Roman"/>
              </w:rPr>
              <w:fldChar w:fldCharType="separate"/>
            </w:r>
            <w:r w:rsidRPr="00E20F60">
              <w:rPr>
                <w:rFonts w:ascii="Times New Roman" w:eastAsia="Calibri" w:hAnsi="Times New Roman" w:cs="Times New Roman"/>
              </w:rPr>
              <w:fldChar w:fldCharType="end"/>
            </w:r>
            <w:r w:rsidRPr="00E20F60">
              <w:rPr>
                <w:rFonts w:ascii="Times New Roman" w:eastAsia="Calibri" w:hAnsi="Times New Roman" w:cs="Times New Roman"/>
              </w:rPr>
              <w:t xml:space="preserve">      </w:t>
            </w:r>
            <w:r w:rsidRPr="00E20F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Ничего </w:t>
            </w:r>
            <w:proofErr w:type="gramStart"/>
            <w:r w:rsidRPr="00E20F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из</w:t>
            </w:r>
            <w:proofErr w:type="gramEnd"/>
            <w:r w:rsidRPr="00E20F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вышеперечисленного</w:t>
            </w:r>
          </w:p>
        </w:tc>
      </w:tr>
    </w:tbl>
    <w:p w:rsidR="00E20F60" w:rsidRPr="00E20F60" w:rsidRDefault="00E20F60" w:rsidP="00E20F6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bidi="he-IL"/>
        </w:rPr>
      </w:pPr>
    </w:p>
    <w:p w:rsidR="00E20F60" w:rsidRPr="00E20F60" w:rsidRDefault="00E20F60" w:rsidP="00E20F6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bidi="he-IL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191"/>
        <w:gridCol w:w="419"/>
        <w:gridCol w:w="3747"/>
      </w:tblGrid>
      <w:tr w:rsidR="00E20F60" w:rsidRPr="00E20F60" w:rsidTr="00E20F60">
        <w:trPr>
          <w:cantSplit/>
          <w:trHeight w:val="271"/>
        </w:trPr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21"/>
                <w:szCs w:val="21"/>
                <w:lang w:bidi="he-IL"/>
              </w:rPr>
              <w:t>Способ доставки выписок, уведомлений, отчетов Депозитария</w:t>
            </w:r>
          </w:p>
        </w:tc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before="240" w:after="60" w:line="240" w:lineRule="auto"/>
              <w:ind w:right="142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1"/>
                <w:szCs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21"/>
                <w:szCs w:val="21"/>
                <w:lang w:bidi="he-IL"/>
              </w:rPr>
              <w:t>Форма выплаты доходов по ценным бумагам</w:t>
            </w:r>
          </w:p>
        </w:tc>
      </w:tr>
      <w:tr w:rsidR="00E20F60" w:rsidRPr="00E20F60" w:rsidTr="00E20F60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360" w:lineRule="auto"/>
              <w:ind w:right="-105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bidi="he-IL"/>
              </w:rPr>
            </w:pP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360" w:lineRule="auto"/>
              <w:ind w:right="-105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лично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 xml:space="preserve"> в </w:t>
            </w: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bidi="he-IL"/>
              </w:rPr>
              <w:t>Д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епозитарии</w:t>
            </w:r>
            <w:proofErr w:type="spellEnd"/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360" w:lineRule="auto"/>
              <w:ind w:right="-105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360" w:lineRule="auto"/>
              <w:ind w:right="-105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банковский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перевод</w:t>
            </w:r>
            <w:proofErr w:type="spellEnd"/>
          </w:p>
        </w:tc>
      </w:tr>
      <w:tr w:rsidR="00E20F60" w:rsidRPr="00E20F60" w:rsidTr="00E20F60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bidi="he-IL"/>
              </w:rPr>
            </w:pP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заказное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письмо</w:t>
            </w:r>
            <w:proofErr w:type="spellEnd"/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bidi="he-IL"/>
              </w:rPr>
            </w:pP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почтовый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bidi="he-IL"/>
              </w:rPr>
              <w:t>перевод</w:t>
            </w:r>
            <w:proofErr w:type="spellEnd"/>
          </w:p>
        </w:tc>
      </w:tr>
    </w:tbl>
    <w:p w:rsidR="00E20F60" w:rsidRPr="00E20F60" w:rsidRDefault="00E20F60" w:rsidP="00E20F6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bidi="he-IL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636"/>
        <w:gridCol w:w="344"/>
        <w:gridCol w:w="2980"/>
        <w:gridCol w:w="344"/>
        <w:gridCol w:w="3082"/>
      </w:tblGrid>
      <w:tr w:rsidR="00E20F60" w:rsidRPr="00E20F60" w:rsidTr="00E20F60">
        <w:trPr>
          <w:trHeight w:val="3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bidi="he-IL"/>
              </w:rPr>
              <w:t>Форма отчета, предоставляемая Депозитарием, по результатам проведения депозитарных операций</w:t>
            </w:r>
          </w:p>
        </w:tc>
      </w:tr>
      <w:tr w:rsidR="00E20F60" w:rsidRPr="00E20F60" w:rsidTr="00E20F6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before="40" w:after="40" w:line="240" w:lineRule="auto"/>
              <w:ind w:right="-1049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bidi="he-IL"/>
              </w:rPr>
              <w:lastRenderedPageBreak/>
              <w:t xml:space="preserve">  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before="40" w:after="40" w:line="240" w:lineRule="auto"/>
              <w:ind w:right="-1049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  <w:t>Отчет о проведении каждой</w:t>
            </w:r>
            <w:r w:rsidRPr="00E20F60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  <w:br/>
              <w:t>операции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before="40" w:after="40" w:line="240" w:lineRule="auto"/>
              <w:ind w:right="-1049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bidi="he-IL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before="40" w:after="40" w:line="240" w:lineRule="auto"/>
              <w:ind w:right="-1049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  <w:t>Уведомление о движении ЦБ</w:t>
            </w:r>
            <w:r w:rsidRPr="00E20F60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  <w:br/>
              <w:t xml:space="preserve"> за операционный день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before="40" w:after="40" w:line="240" w:lineRule="auto"/>
              <w:ind w:right="-1049"/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bidi="he-IL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before="40" w:after="40" w:line="240" w:lineRule="auto"/>
              <w:ind w:right="-1049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  <w:t>Уведомление о движении ЦБ</w:t>
            </w:r>
            <w:r w:rsidRPr="00E20F60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bidi="he-IL"/>
              </w:rPr>
              <w:br/>
              <w:t xml:space="preserve"> за отчетный период</w:t>
            </w:r>
          </w:p>
        </w:tc>
      </w:tr>
    </w:tbl>
    <w:p w:rsidR="00E20F60" w:rsidRPr="00E20F60" w:rsidRDefault="00E20F60" w:rsidP="00E20F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Обязуюсь обновить информацию, указанную в настоящей Анкете</w:t>
      </w:r>
      <w:bookmarkStart w:id="0" w:name="_GoBack"/>
      <w:bookmarkEnd w:id="0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по истечении одного года с даты ее заполнения, или в течение 5 (Пяти) дней после изменения приведенных в ней сведений, в зависимости от того, какое событие наступит ранее</w:t>
      </w: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.</w:t>
      </w:r>
    </w:p>
    <w:p w:rsidR="00E20F60" w:rsidRPr="00E20F60" w:rsidRDefault="00E20F60" w:rsidP="00E20F6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Я подтверждаю и гарантирую, что ознакомлен с установленными законодательством РФ обязанностями по предоставлению информации, в том числе по предоставлению информации о своих выгодоприобретателях и бенефициарных владельцах, а также по предоставлению документов, подтверждающих источники происхождения денежных средств и (или) иного имущества.</w:t>
      </w:r>
    </w:p>
    <w:p w:rsidR="00E20F60" w:rsidRPr="00E20F60" w:rsidRDefault="00E20F60" w:rsidP="00E20F60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20"/>
          <w:lang w:eastAsia="ru-RU"/>
        </w:rPr>
      </w:pP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а(</w:t>
      </w:r>
      <w:proofErr w:type="spellStart"/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), удостоверяющие(</w:t>
      </w:r>
      <w:proofErr w:type="spell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щих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 личность, гражданство, дату и место рождения, адрес регистрации, фактический адрес.</w:t>
      </w: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(обновления) анкеты: ________________</w:t>
      </w: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анкете, заверяю:</w:t>
      </w: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____________________( _____________________________________________________________ ) </w:t>
      </w: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(Подпись)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>(Фамилия, имя, отчество)</w:t>
      </w: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20F60" w:rsidRPr="00E20F60" w:rsidSect="00077D9A">
      <w:pgSz w:w="11907" w:h="16840" w:code="9"/>
      <w:pgMar w:top="851" w:right="851" w:bottom="851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181E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60"/>
    <w:rsid w:val="0003138A"/>
    <w:rsid w:val="00077D9A"/>
    <w:rsid w:val="00094193"/>
    <w:rsid w:val="00185BB2"/>
    <w:rsid w:val="002864A3"/>
    <w:rsid w:val="002C3583"/>
    <w:rsid w:val="003E44D0"/>
    <w:rsid w:val="005F2FD0"/>
    <w:rsid w:val="006703B4"/>
    <w:rsid w:val="0086683E"/>
    <w:rsid w:val="00991A8D"/>
    <w:rsid w:val="00E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90728B8C734F0F83AF0CBDA19E9E72F1B684E993BC58DCB91DCB41FD914BEAC6D123CBB8859866A4588E7BDA24CB928CA8468BDI6S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0728B8C734F0F83AF0CBDA19E9E72F1B684E993BC58DCB91DCB41FD914BEAC6D123CBE8554D96F5099BFB2A654A628D5986ABC67I5S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Зеленюк Татьяна</cp:lastModifiedBy>
  <cp:revision>3</cp:revision>
  <dcterms:created xsi:type="dcterms:W3CDTF">2022-06-09T11:50:00Z</dcterms:created>
  <dcterms:modified xsi:type="dcterms:W3CDTF">2022-06-09T12:17:00Z</dcterms:modified>
</cp:coreProperties>
</file>